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5" w:rsidRDefault="001C5815" w:rsidP="001C581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5815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ATVIRTINTA</w:t>
      </w:r>
    </w:p>
    <w:p w:rsidR="001C5815" w:rsidRDefault="001C5815" w:rsidP="001C581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VšĮ Salantų PSPC vyr. gydytojo </w:t>
      </w:r>
    </w:p>
    <w:p w:rsidR="001C5815" w:rsidRDefault="001C5815" w:rsidP="001C581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A7D6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2016-11-</w:t>
      </w:r>
      <w:r w:rsidR="00C64A7D">
        <w:rPr>
          <w:rFonts w:ascii="Times New Roman" w:hAnsi="Times New Roman" w:cs="Times New Roman"/>
          <w:sz w:val="16"/>
          <w:szCs w:val="16"/>
        </w:rPr>
        <w:t>04</w:t>
      </w:r>
      <w:r w:rsidR="00CA7D68">
        <w:rPr>
          <w:rFonts w:ascii="Times New Roman" w:hAnsi="Times New Roman" w:cs="Times New Roman"/>
          <w:sz w:val="16"/>
          <w:szCs w:val="16"/>
        </w:rPr>
        <w:t>d. įsakymu Nr.</w:t>
      </w:r>
      <w:r w:rsidR="00C64A7D">
        <w:rPr>
          <w:rFonts w:ascii="Times New Roman" w:hAnsi="Times New Roman" w:cs="Times New Roman"/>
          <w:sz w:val="16"/>
          <w:szCs w:val="16"/>
        </w:rPr>
        <w:t>10</w:t>
      </w:r>
    </w:p>
    <w:p w:rsidR="001C5815" w:rsidRDefault="001C5815" w:rsidP="001C581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5815" w:rsidRDefault="001C5815" w:rsidP="001C581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5815" w:rsidRPr="001C5815" w:rsidRDefault="001C5815" w:rsidP="001C581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5815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5BBC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815">
        <w:rPr>
          <w:rFonts w:ascii="Times New Roman" w:hAnsi="Times New Roman" w:cs="Times New Roman"/>
          <w:b/>
          <w:sz w:val="20"/>
          <w:szCs w:val="20"/>
        </w:rPr>
        <w:t>VŠĮ SALANTŲ PIRMINĖS SVEIKATOS PRIEŽIŪROS CENTRO 2016-2019 METŲ KORUPCIJOS PREVENCIJOS PROGRAMOS PRIEMONIŲ ĮGYVENDINIMO PLANAS</w:t>
      </w:r>
    </w:p>
    <w:p w:rsidR="00C64A7D" w:rsidRDefault="00C64A7D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815"/>
        <w:gridCol w:w="1843"/>
        <w:gridCol w:w="2120"/>
      </w:tblGrid>
      <w:tr w:rsidR="006C000B" w:rsidTr="00032611">
        <w:tc>
          <w:tcPr>
            <w:tcW w:w="704" w:type="dxa"/>
          </w:tcPr>
          <w:p w:rsidR="006C000B" w:rsidRPr="006C000B" w:rsidRDefault="006C000B" w:rsidP="001C5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146" w:type="dxa"/>
          </w:tcPr>
          <w:p w:rsidR="006C000B" w:rsidRDefault="006C000B" w:rsidP="001C5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>Priemonė</w:t>
            </w:r>
          </w:p>
        </w:tc>
        <w:tc>
          <w:tcPr>
            <w:tcW w:w="1815" w:type="dxa"/>
          </w:tcPr>
          <w:p w:rsidR="006C000B" w:rsidRPr="006C000B" w:rsidRDefault="006C000B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>Vykdytojas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ai) </w:t>
            </w:r>
          </w:p>
          <w:p w:rsidR="006C000B" w:rsidRDefault="006C000B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000B" w:rsidRPr="006C000B" w:rsidRDefault="006C000B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Įvykdymo terminas </w:t>
            </w:r>
          </w:p>
          <w:p w:rsidR="006C000B" w:rsidRDefault="006C000B" w:rsidP="006C0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6C000B" w:rsidRDefault="00032611" w:rsidP="0003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b/>
                <w:sz w:val="20"/>
                <w:szCs w:val="20"/>
              </w:rPr>
              <w:t>Laukiamo rezultato vertinimo kriterijai</w:t>
            </w:r>
          </w:p>
        </w:tc>
      </w:tr>
      <w:tr w:rsidR="006C000B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6C000B" w:rsidRPr="00032611" w:rsidRDefault="00032611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Paskirti (patikslinti) atsakingą asmenį už korupcijos prevenciją ir kontrolę</w:t>
            </w:r>
          </w:p>
        </w:tc>
        <w:tc>
          <w:tcPr>
            <w:tcW w:w="1815" w:type="dxa"/>
          </w:tcPr>
          <w:p w:rsidR="006C000B" w:rsidRPr="00032611" w:rsidRDefault="00032611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9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m. I ketv.</w:t>
            </w:r>
          </w:p>
        </w:tc>
        <w:tc>
          <w:tcPr>
            <w:tcW w:w="2120" w:type="dxa"/>
          </w:tcPr>
          <w:p w:rsidR="006C000B" w:rsidRPr="00032611" w:rsidRDefault="00032611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Paskirtas asmuo (komisija), patikslinta informacija apie asmenis (komisiją), atsakingus (-as) už korupcijos prevenciją ir kontrolės vykdymą</w:t>
            </w:r>
          </w:p>
        </w:tc>
      </w:tr>
      <w:tr w:rsidR="006C000B" w:rsidRPr="0033506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6" w:type="dxa"/>
          </w:tcPr>
          <w:p w:rsidR="006C000B" w:rsidRPr="00335067" w:rsidRDefault="00032611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Sveikatos sistemos įstaigos Šakinės korupcijos prevencijos sveikatos priežiūros sistemoje 2016−2019 m. programos įgyvendinimo 2016−2019 m. priemonių plano priemones detalizuojančių priemonių plano 2016–2019 m. (toliau – Korupcijos prevencijos priemonių planas 2016−2019 m.) parengimas ir patvirtinimas</w:t>
            </w:r>
          </w:p>
        </w:tc>
        <w:tc>
          <w:tcPr>
            <w:tcW w:w="1815" w:type="dxa"/>
          </w:tcPr>
          <w:p w:rsidR="006C000B" w:rsidRPr="00335067" w:rsidRDefault="00032611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335067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Iki 2019-12-31</w:t>
            </w:r>
            <w:r w:rsidR="00E9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2120" w:type="dxa"/>
          </w:tcPr>
          <w:p w:rsidR="006C000B" w:rsidRPr="00335067" w:rsidRDefault="006C000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00B" w:rsidRPr="0033506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6" w:type="dxa"/>
          </w:tcPr>
          <w:p w:rsidR="006C000B" w:rsidRPr="00335067" w:rsidRDefault="00032611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LR SAM korupcijos prevencijos skyriui, Kretingos rajono savivaldybei pateikti VšĮ Salantų PSPC 2016-2019 m. korupcijos prevencijos programą ir korupcijos prevencijos programos priemonių įgyvendinimo planą</w:t>
            </w:r>
          </w:p>
        </w:tc>
        <w:tc>
          <w:tcPr>
            <w:tcW w:w="1815" w:type="dxa"/>
          </w:tcPr>
          <w:p w:rsidR="006C000B" w:rsidRPr="00335067" w:rsidRDefault="00032611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335067" w:rsidRDefault="00335067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2017 m. I ketv.</w:t>
            </w:r>
          </w:p>
        </w:tc>
        <w:tc>
          <w:tcPr>
            <w:tcW w:w="2120" w:type="dxa"/>
          </w:tcPr>
          <w:p w:rsidR="006C000B" w:rsidRPr="00335067" w:rsidRDefault="00335067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Pateiktos korupcijos prevencijos priemonių planų 2016–2019 metams kopijos steigėjui ir SAM korupcijos prevencijos skyriui</w:t>
            </w:r>
          </w:p>
        </w:tc>
      </w:tr>
      <w:tr w:rsidR="006C000B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6" w:type="dxa"/>
          </w:tcPr>
          <w:p w:rsidR="006C000B" w:rsidRPr="00335067" w:rsidRDefault="00335067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Sveikatos sistemos įstaigos korupcijos prevencijos priemonių plano 2016−2019 metams bei patikslintos informacijos apie asmenį (komisiją), paskirtą vykdyti korupcijos prevenciją ir kontrolę, duomenų ir kontaktų skelbimas įstaigos interneto svetainėje</w:t>
            </w:r>
          </w:p>
        </w:tc>
        <w:tc>
          <w:tcPr>
            <w:tcW w:w="1815" w:type="dxa"/>
          </w:tcPr>
          <w:p w:rsidR="006C000B" w:rsidRPr="00335067" w:rsidRDefault="00335067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335067" w:rsidRDefault="00335067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Iki 2016 -12-31</w:t>
            </w:r>
            <w:r w:rsidR="00E9017B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2120" w:type="dxa"/>
          </w:tcPr>
          <w:p w:rsidR="006C000B" w:rsidRPr="00335067" w:rsidRDefault="00335067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067">
              <w:rPr>
                <w:rFonts w:ascii="Times New Roman" w:hAnsi="Times New Roman" w:cs="Times New Roman"/>
                <w:sz w:val="20"/>
                <w:szCs w:val="20"/>
              </w:rPr>
              <w:t>Sveikatos sistemos įstaigos interneto svetainėje paskelbta atsakingų už korupcijos prevenciją ir kontrolę asmenų duomenys ir kontaktai.</w:t>
            </w:r>
          </w:p>
        </w:tc>
      </w:tr>
      <w:tr w:rsidR="006C000B" w:rsidRPr="004A395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6" w:type="dxa"/>
          </w:tcPr>
          <w:p w:rsidR="006C000B" w:rsidRPr="004A3957" w:rsidRDefault="00E9017B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Sveikatos sistemos įstaigos interneto svetainėje ataskaitos apie korupcijos prevencijos priemonių plano 2016−2019 metams vykdymą skelbimas</w:t>
            </w:r>
          </w:p>
        </w:tc>
        <w:tc>
          <w:tcPr>
            <w:tcW w:w="1815" w:type="dxa"/>
          </w:tcPr>
          <w:p w:rsidR="006C000B" w:rsidRPr="004A3957" w:rsidRDefault="00E9017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4A3957" w:rsidRDefault="00E9017B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Ataskaitą skelbti kas pusę metų, ne vėliau kaip iki kito mėnesio 10 d.</w:t>
            </w:r>
          </w:p>
        </w:tc>
        <w:tc>
          <w:tcPr>
            <w:tcW w:w="2120" w:type="dxa"/>
          </w:tcPr>
          <w:p w:rsidR="006C000B" w:rsidRPr="004A3957" w:rsidRDefault="00E9017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Paskelbta ataskaita apie korupcijos prevencijos priemonių plano 2016–2019 metams priemonių vykdymą</w:t>
            </w:r>
          </w:p>
        </w:tc>
      </w:tr>
      <w:tr w:rsidR="006C000B" w:rsidRPr="004A395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6" w:type="dxa"/>
          </w:tcPr>
          <w:p w:rsidR="006C000B" w:rsidRPr="004A3957" w:rsidRDefault="00E9017B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 xml:space="preserve">Sveikatos sistemos įstaigų vadovų, kitų sveikatos priežiūros specialistų (gydytojai, odontologai) dirbančių biudžetinėse ar viešosiose įstaigose, </w:t>
            </w:r>
            <w:r w:rsidRPr="004A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kontrolės, kaip jie laikosi Lietuvos Respublikos viešųjų ir privačių interesų derinimo valstybinėje tarnyboje įstatymo reikalavimų, vykdymas</w:t>
            </w:r>
          </w:p>
        </w:tc>
        <w:tc>
          <w:tcPr>
            <w:tcW w:w="1815" w:type="dxa"/>
          </w:tcPr>
          <w:p w:rsidR="006C000B" w:rsidRPr="004A3957" w:rsidRDefault="00E9017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 Korupcijos prevencijos skyrius</w:t>
            </w:r>
          </w:p>
        </w:tc>
        <w:tc>
          <w:tcPr>
            <w:tcW w:w="1843" w:type="dxa"/>
          </w:tcPr>
          <w:p w:rsidR="006C000B" w:rsidRPr="004A3957" w:rsidRDefault="00E9017B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Kasmet iki 2019 m. gruodžio 31 d.</w:t>
            </w:r>
          </w:p>
        </w:tc>
        <w:tc>
          <w:tcPr>
            <w:tcW w:w="2120" w:type="dxa"/>
          </w:tcPr>
          <w:p w:rsidR="006C000B" w:rsidRPr="004A3957" w:rsidRDefault="00E9017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 xml:space="preserve">100 proc. nustatyto sąrašo specialistai pateikė (patikslino) </w:t>
            </w:r>
            <w:r w:rsidRPr="004A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privačių interesų deklaracijas</w:t>
            </w:r>
          </w:p>
        </w:tc>
      </w:tr>
      <w:tr w:rsidR="006C000B" w:rsidRPr="004A395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46" w:type="dxa"/>
          </w:tcPr>
          <w:p w:rsidR="006C000B" w:rsidRPr="004A3957" w:rsidRDefault="00E9017B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ASPĮ darbuotojų elgesio nuostatų skelbimas įstaigos interneto svetainėje, informacijos stenduose ASPĮ poliklinikoje</w:t>
            </w:r>
          </w:p>
        </w:tc>
        <w:tc>
          <w:tcPr>
            <w:tcW w:w="1815" w:type="dxa"/>
          </w:tcPr>
          <w:p w:rsidR="006C000B" w:rsidRPr="004A3957" w:rsidRDefault="00E9017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4A3957" w:rsidRDefault="00E9017B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Iki 2016 -12-31</w:t>
            </w:r>
          </w:p>
        </w:tc>
        <w:tc>
          <w:tcPr>
            <w:tcW w:w="2120" w:type="dxa"/>
          </w:tcPr>
          <w:p w:rsidR="006C000B" w:rsidRPr="004A3957" w:rsidRDefault="00E9017B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PSPC interneto svetainėje, informacijos stenduose skelbiami įstaigos darbuotojų elgesio nuostatai</w:t>
            </w:r>
          </w:p>
        </w:tc>
      </w:tr>
      <w:tr w:rsidR="006C000B" w:rsidRPr="004A395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6" w:type="dxa"/>
          </w:tcPr>
          <w:p w:rsidR="004A3957" w:rsidRPr="004A3957" w:rsidRDefault="00E9017B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 xml:space="preserve">Lietuvos medicinos normos MN 14:2005 „šeimos gydytojo teisės, pareigos, kompetencija ir atsakomybė“ patvirtintos LR SAM 2005 m. gruodžio 22 d. įsakymu Nr.V-1013, </w:t>
            </w:r>
            <w:r w:rsidR="004A3957" w:rsidRPr="004A3957">
              <w:rPr>
                <w:rFonts w:ascii="Times New Roman" w:hAnsi="Times New Roman" w:cs="Times New Roman"/>
                <w:sz w:val="20"/>
                <w:szCs w:val="20"/>
              </w:rPr>
              <w:t>MN 24:2007 „Gydytojo odontologo padėjėjas. Teisė, pareigos, kompetencija ir atsakomybė“. MN 28:2004 „Bendrosios praktikos slaugytoja. Teisės, pareigos, kompetencija ir atsakomybė“, MN 42:2005 Gydytojas odontologas. Teisės, pareigos, kompetencija ir atsakomybė.“ MN 57: 1998 Bendruomenės slaugytoja (slaugytojas). Funkcijos, teisė, pareigos, kompetencija ir atsakomybė.“</w:t>
            </w:r>
          </w:p>
          <w:p w:rsidR="006C000B" w:rsidRPr="004A3957" w:rsidRDefault="00E9017B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skelbimas</w:t>
            </w:r>
            <w:r w:rsidR="004A3957" w:rsidRPr="004A3957">
              <w:rPr>
                <w:rFonts w:ascii="Times New Roman" w:hAnsi="Times New Roman" w:cs="Times New Roman"/>
                <w:sz w:val="20"/>
                <w:szCs w:val="20"/>
              </w:rPr>
              <w:t xml:space="preserve"> PSPC</w:t>
            </w:r>
          </w:p>
        </w:tc>
        <w:tc>
          <w:tcPr>
            <w:tcW w:w="1815" w:type="dxa"/>
          </w:tcPr>
          <w:p w:rsidR="006C000B" w:rsidRPr="004A3957" w:rsidRDefault="004A3957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4A3957" w:rsidRDefault="004A3957" w:rsidP="007F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Nuolat nuo 201</w:t>
            </w:r>
            <w:r w:rsidR="007F19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1923">
              <w:rPr>
                <w:rFonts w:ascii="Times New Roman" w:hAnsi="Times New Roman" w:cs="Times New Roman"/>
                <w:sz w:val="20"/>
                <w:szCs w:val="20"/>
              </w:rPr>
              <w:t>sausio mėn.</w:t>
            </w:r>
          </w:p>
        </w:tc>
        <w:tc>
          <w:tcPr>
            <w:tcW w:w="2120" w:type="dxa"/>
          </w:tcPr>
          <w:p w:rsidR="006C000B" w:rsidRPr="004A3957" w:rsidRDefault="004A3957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sz w:val="20"/>
                <w:szCs w:val="20"/>
              </w:rPr>
              <w:t>MN skelbiamos PSPC</w:t>
            </w:r>
          </w:p>
        </w:tc>
      </w:tr>
      <w:tr w:rsidR="006C000B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6" w:type="dxa"/>
          </w:tcPr>
          <w:p w:rsidR="007D4F5E" w:rsidRDefault="007D4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ASPĮ medicinos personalo mokymų dėl sveikatos apsaugos ministro 2014 m. liepos 7 d. įsakymo Nr.</w:t>
            </w:r>
          </w:p>
          <w:p w:rsidR="006C000B" w:rsidRPr="007D4F5E" w:rsidRDefault="007D4F5E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 xml:space="preserve"> V-773 „Dėl Asmens sveikatos priežiūros įstaigų darbuotojų, susidūrusių su galima korupcinio pobūdžio nusikalstama veika, elgesio taisyklių patvirtinimo“ vykdymas</w:t>
            </w:r>
          </w:p>
        </w:tc>
        <w:tc>
          <w:tcPr>
            <w:tcW w:w="1815" w:type="dxa"/>
          </w:tcPr>
          <w:p w:rsidR="006C000B" w:rsidRPr="007D4F5E" w:rsidRDefault="007D4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7D4F5E" w:rsidRDefault="007D4F5E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Ne rečiau kaip 1 kartą per metus (apimant visus darbuotojus)</w:t>
            </w:r>
          </w:p>
        </w:tc>
        <w:tc>
          <w:tcPr>
            <w:tcW w:w="2120" w:type="dxa"/>
          </w:tcPr>
          <w:p w:rsidR="006C000B" w:rsidRPr="007D4F5E" w:rsidRDefault="007D4F5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F5E">
              <w:rPr>
                <w:rFonts w:ascii="Times New Roman" w:hAnsi="Times New Roman" w:cs="Times New Roman"/>
                <w:sz w:val="20"/>
                <w:szCs w:val="20"/>
              </w:rPr>
              <w:t>Mokymų skaičius, ASPĮ darbuotojų mokymų apimtis (proc.)</w:t>
            </w:r>
          </w:p>
        </w:tc>
      </w:tr>
      <w:tr w:rsidR="006C000B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6" w:type="dxa"/>
          </w:tcPr>
          <w:p w:rsidR="00777707" w:rsidRDefault="00C227C5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 xml:space="preserve">Privalomos informacijos </w:t>
            </w:r>
            <w:r w:rsidR="002C5CF0">
              <w:rPr>
                <w:rFonts w:ascii="Times New Roman" w:hAnsi="Times New Roman" w:cs="Times New Roman"/>
                <w:sz w:val="20"/>
                <w:szCs w:val="20"/>
              </w:rPr>
              <w:t xml:space="preserve">PSPC ir jo padalinių informaciniuose </w:t>
            </w: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stenduose</w:t>
            </w:r>
            <w:r w:rsidR="002C5CF0">
              <w:rPr>
                <w:rFonts w:ascii="Times New Roman" w:hAnsi="Times New Roman" w:cs="Times New Roman"/>
                <w:sz w:val="20"/>
                <w:szCs w:val="20"/>
              </w:rPr>
              <w:t xml:space="preserve"> bei interneto svetainėje </w:t>
            </w: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skelbimas</w:t>
            </w:r>
            <w:r w:rsidR="002C5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7707" w:rsidRDefault="00C227C5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 xml:space="preserve">1) informacija apie atsakomybę už korupcinio pobūdžio teisės pažeidimus </w:t>
            </w:r>
          </w:p>
          <w:p w:rsidR="00777707" w:rsidRDefault="00C227C5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2) Informacija, į ką ASPĮ pacientas gali kreiptis susidūrus su korupcinio pobūdžio</w:t>
            </w:r>
            <w:r w:rsidR="00777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707" w:rsidRPr="00777707">
              <w:rPr>
                <w:rFonts w:ascii="Times New Roman" w:hAnsi="Times New Roman" w:cs="Times New Roman"/>
                <w:sz w:val="20"/>
                <w:szCs w:val="20"/>
              </w:rPr>
              <w:t xml:space="preserve">veika, (vadovas ar asmuo atsakingas už korupcijos prevenciją, telefonas, kabinetas) </w:t>
            </w:r>
          </w:p>
          <w:p w:rsidR="006C000B" w:rsidRPr="00C227C5" w:rsidRDefault="00777707" w:rsidP="002C5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707">
              <w:rPr>
                <w:rFonts w:ascii="Times New Roman" w:hAnsi="Times New Roman" w:cs="Times New Roman"/>
                <w:sz w:val="20"/>
                <w:szCs w:val="20"/>
              </w:rPr>
              <w:t xml:space="preserve">3) informacija apie ASPĮ pasitikėjimo telefoną (tel. 8 445 77611, el.p. info@kretingospspc.lt ) 4) informacija apie SAM „pasitikėjimo telefoną“ (+370 800 66004) 5) Informacija apie STT „karštosios linijos“ telefoną (+370 5 266 3333) 6) Informacija apie SAM </w:t>
            </w:r>
            <w:r w:rsidRPr="00777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el. paštą (korupcija@sam.lt) 7) Informacija apie STT el. paštą (pranešk@stt.lt) skelbimas 8) ASPĮ vadovo kreipimasis raštu į pacientus, kad įstaigoje netoleruojami neoficialūs mokėjimai</w:t>
            </w:r>
          </w:p>
        </w:tc>
        <w:tc>
          <w:tcPr>
            <w:tcW w:w="1815" w:type="dxa"/>
          </w:tcPr>
          <w:p w:rsidR="006C000B" w:rsidRPr="00C227C5" w:rsidRDefault="00C227C5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Salantų PSPC vyr. gydytojas</w:t>
            </w:r>
          </w:p>
        </w:tc>
        <w:tc>
          <w:tcPr>
            <w:tcW w:w="1843" w:type="dxa"/>
          </w:tcPr>
          <w:p w:rsidR="006C000B" w:rsidRPr="00C227C5" w:rsidRDefault="00C227C5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2120" w:type="dxa"/>
          </w:tcPr>
          <w:p w:rsidR="006C000B" w:rsidRPr="00C227C5" w:rsidRDefault="00C227C5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7C5">
              <w:rPr>
                <w:rFonts w:ascii="Times New Roman" w:hAnsi="Times New Roman" w:cs="Times New Roman"/>
                <w:sz w:val="20"/>
                <w:szCs w:val="20"/>
              </w:rPr>
              <w:t>Teigiami pokyčiai sociologinių tyrimų duomenyse, susijusiuose su neoficialiais mokėjimais</w:t>
            </w:r>
          </w:p>
        </w:tc>
      </w:tr>
      <w:tr w:rsidR="006C000B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46" w:type="dxa"/>
          </w:tcPr>
          <w:p w:rsidR="006C000B" w:rsidRPr="00B84F2E" w:rsidRDefault="00B84F2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Specialiųjų tyrimų tarnybos (toliau – STT) ir SAM Korupcijos prevencijos skyriaus informavimas sveikatos apsaugos ministro 2014 m. liepos 7 d. įsakymo Nr. V –773 „Dėl Asmens sveikatos priežiūros įstaigų darbuotojų, susidūrusių su galima korupcinio pobūdžio nusikalstama veika, elgesio taisyklių patvirtinimo“ nustatyta tvarka ASPĮ gavus pranešimą apie galimą korupcinę veiką</w:t>
            </w:r>
          </w:p>
        </w:tc>
        <w:tc>
          <w:tcPr>
            <w:tcW w:w="1815" w:type="dxa"/>
          </w:tcPr>
          <w:p w:rsidR="006C000B" w:rsidRPr="00B84F2E" w:rsidRDefault="00B84F2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Salantų PSPC vyr. gydytojas</w:t>
            </w:r>
          </w:p>
        </w:tc>
        <w:tc>
          <w:tcPr>
            <w:tcW w:w="1843" w:type="dxa"/>
          </w:tcPr>
          <w:p w:rsidR="006C000B" w:rsidRPr="00B84F2E" w:rsidRDefault="00B84F2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Gavus pranešimą per 3 darbo dienas</w:t>
            </w:r>
          </w:p>
        </w:tc>
        <w:tc>
          <w:tcPr>
            <w:tcW w:w="2120" w:type="dxa"/>
          </w:tcPr>
          <w:p w:rsidR="006C000B" w:rsidRPr="00B84F2E" w:rsidRDefault="00B84F2E" w:rsidP="00B84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E">
              <w:rPr>
                <w:rFonts w:ascii="Times New Roman" w:hAnsi="Times New Roman" w:cs="Times New Roman"/>
                <w:sz w:val="20"/>
                <w:szCs w:val="20"/>
              </w:rPr>
              <w:t>Pateiktų pranešimų ASPĮ vadovui ir perduotų pranešimų STT, SAM Korupcijos prevencijos skyriui skaičius</w:t>
            </w:r>
          </w:p>
        </w:tc>
      </w:tr>
      <w:tr w:rsidR="006C000B" w:rsidRPr="001D6C67" w:rsidTr="00032611">
        <w:tc>
          <w:tcPr>
            <w:tcW w:w="704" w:type="dxa"/>
          </w:tcPr>
          <w:p w:rsidR="006C000B" w:rsidRPr="00032611" w:rsidRDefault="00032611" w:rsidP="001C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6" w:type="dxa"/>
          </w:tcPr>
          <w:p w:rsidR="006C000B" w:rsidRPr="001D6C67" w:rsidRDefault="001D6C67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Vykdyti viešuosius pirkimus VšĮ CPO LT</w:t>
            </w:r>
          </w:p>
        </w:tc>
        <w:tc>
          <w:tcPr>
            <w:tcW w:w="1815" w:type="dxa"/>
          </w:tcPr>
          <w:p w:rsidR="006C000B" w:rsidRPr="001D6C67" w:rsidRDefault="001D6C67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Atsakingas asmuo, viešųjų pirkimų komisija</w:t>
            </w:r>
          </w:p>
        </w:tc>
        <w:tc>
          <w:tcPr>
            <w:tcW w:w="1843" w:type="dxa"/>
          </w:tcPr>
          <w:p w:rsidR="006C000B" w:rsidRPr="001D6C67" w:rsidRDefault="001D6C67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Nuolat iki 2019 m. gruodžio 31 d.</w:t>
            </w:r>
          </w:p>
        </w:tc>
        <w:tc>
          <w:tcPr>
            <w:tcW w:w="2120" w:type="dxa"/>
          </w:tcPr>
          <w:p w:rsidR="006C000B" w:rsidRPr="001D6C67" w:rsidRDefault="001D6C67" w:rsidP="001D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67">
              <w:rPr>
                <w:rFonts w:ascii="Times New Roman" w:hAnsi="Times New Roman" w:cs="Times New Roman"/>
                <w:sz w:val="20"/>
                <w:szCs w:val="20"/>
              </w:rPr>
              <w:t>Pirkimų per CPO LT skaičius</w:t>
            </w:r>
          </w:p>
        </w:tc>
      </w:tr>
    </w:tbl>
    <w:p w:rsidR="001C5815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C5815" w:rsidRPr="001C5815" w:rsidRDefault="001C5815" w:rsidP="001C58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C5815" w:rsidRPr="001C58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5"/>
    <w:rsid w:val="00032611"/>
    <w:rsid w:val="001C5815"/>
    <w:rsid w:val="001D6C67"/>
    <w:rsid w:val="002C5CF0"/>
    <w:rsid w:val="00335067"/>
    <w:rsid w:val="004A3957"/>
    <w:rsid w:val="006C000B"/>
    <w:rsid w:val="00777707"/>
    <w:rsid w:val="007D4F5E"/>
    <w:rsid w:val="007F1923"/>
    <w:rsid w:val="00B84F2E"/>
    <w:rsid w:val="00BC5BBC"/>
    <w:rsid w:val="00C227C5"/>
    <w:rsid w:val="00C64A7D"/>
    <w:rsid w:val="00CA7D68"/>
    <w:rsid w:val="00E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ABA6-AF54-4DE8-B265-A903CF7E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11</cp:revision>
  <dcterms:created xsi:type="dcterms:W3CDTF">2017-03-06T07:07:00Z</dcterms:created>
  <dcterms:modified xsi:type="dcterms:W3CDTF">2017-03-06T11:07:00Z</dcterms:modified>
</cp:coreProperties>
</file>